
<file path=[Content_Types].xml><?xml version="1.0" encoding="utf-8"?>
<Types xmlns="http://schemas.openxmlformats.org/package/2006/content-types">
  <Default Extension="png" ContentType="image/png"/>
  <Default Extension="emf" ContentType="application/x-msmetafile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C20BA" w:rsidRPr="005C20BA" w:rsidRDefault="005C20BA" w:rsidP="005C20BA">
      <w:pPr>
        <w:spacing w:line="360" w:lineRule="auto"/>
        <w:jc w:val="center"/>
        <w:rPr>
          <w:sz w:val="28"/>
        </w:rPr>
      </w:pPr>
      <w:r>
        <w:rPr>
          <w:b/>
          <w:sz w:val="28"/>
        </w:rPr>
        <w:t>Материалы для обучающихся</w:t>
      </w:r>
    </w:p>
    <w:p w:rsidR="007D6338" w:rsidRDefault="00091BF0">
      <w:pPr>
        <w:spacing w:line="360" w:lineRule="auto"/>
        <w:jc w:val="center"/>
        <w:rPr>
          <w:b/>
          <w:i/>
          <w:sz w:val="28"/>
        </w:rPr>
      </w:pPr>
      <w:r>
        <w:rPr>
          <w:b/>
          <w:i/>
          <w:sz w:val="28"/>
        </w:rPr>
        <w:t>Теоретический тур</w:t>
      </w:r>
    </w:p>
    <w:p w:rsidR="007D6338" w:rsidRDefault="00091BF0">
      <w:pPr>
        <w:spacing w:line="360" w:lineRule="auto"/>
        <w:jc w:val="center"/>
        <w:rPr>
          <w:b/>
          <w:i/>
          <w:sz w:val="28"/>
        </w:rPr>
      </w:pPr>
      <w:r>
        <w:rPr>
          <w:b/>
          <w:i/>
          <w:sz w:val="28"/>
        </w:rPr>
        <w:t>Время выполнения заданий 45 минут</w:t>
      </w:r>
    </w:p>
    <w:p w:rsidR="007D6338" w:rsidRDefault="00091BF0" w:rsidP="00342062">
      <w:pPr>
        <w:spacing w:line="360" w:lineRule="auto"/>
        <w:jc w:val="center"/>
        <w:rPr>
          <w:b/>
          <w:i/>
          <w:sz w:val="28"/>
        </w:rPr>
      </w:pPr>
      <w:r>
        <w:rPr>
          <w:b/>
          <w:i/>
          <w:sz w:val="28"/>
        </w:rPr>
        <w:t>Ма</w:t>
      </w:r>
      <w:r w:rsidR="00297CD3">
        <w:rPr>
          <w:b/>
          <w:i/>
          <w:sz w:val="28"/>
        </w:rPr>
        <w:t>к</w:t>
      </w:r>
      <w:r w:rsidR="00291490">
        <w:rPr>
          <w:b/>
          <w:i/>
          <w:sz w:val="28"/>
        </w:rPr>
        <w:t>симальное количество баллов</w:t>
      </w:r>
      <w:r w:rsidR="00387326">
        <w:rPr>
          <w:b/>
          <w:i/>
          <w:sz w:val="28"/>
        </w:rPr>
        <w:t xml:space="preserve"> за выполнение заданий</w:t>
      </w:r>
      <w:r w:rsidR="00291490">
        <w:rPr>
          <w:b/>
          <w:i/>
          <w:sz w:val="28"/>
        </w:rPr>
        <w:t xml:space="preserve"> </w:t>
      </w:r>
      <w:r w:rsidR="00387326">
        <w:rPr>
          <w:b/>
          <w:i/>
          <w:sz w:val="28"/>
        </w:rPr>
        <w:t>–</w:t>
      </w:r>
      <w:r w:rsidR="00291490">
        <w:rPr>
          <w:b/>
          <w:i/>
          <w:sz w:val="28"/>
        </w:rPr>
        <w:t xml:space="preserve"> 43</w:t>
      </w:r>
    </w:p>
    <w:p w:rsidR="00387326" w:rsidRPr="00342062" w:rsidRDefault="00387326" w:rsidP="00342062">
      <w:pPr>
        <w:spacing w:line="360" w:lineRule="auto"/>
        <w:jc w:val="center"/>
        <w:rPr>
          <w:b/>
          <w:i/>
          <w:sz w:val="28"/>
        </w:rPr>
      </w:pPr>
      <w:r>
        <w:rPr>
          <w:b/>
          <w:i/>
          <w:sz w:val="28"/>
        </w:rPr>
        <w:t>Максимальное количество «зачетных» баллов- 20</w:t>
      </w:r>
    </w:p>
    <w:p w:rsidR="00387326" w:rsidRDefault="00387326">
      <w:pPr>
        <w:jc w:val="center"/>
        <w:rPr>
          <w:b/>
          <w:sz w:val="28"/>
        </w:rPr>
      </w:pPr>
    </w:p>
    <w:p w:rsidR="007D6338" w:rsidRDefault="00091BF0">
      <w:pPr>
        <w:jc w:val="center"/>
        <w:rPr>
          <w:b/>
          <w:sz w:val="28"/>
        </w:rPr>
      </w:pPr>
      <w:bookmarkStart w:id="0" w:name="_GoBack"/>
      <w:bookmarkEnd w:id="0"/>
      <w:r>
        <w:rPr>
          <w:b/>
          <w:sz w:val="28"/>
        </w:rPr>
        <w:t>Инструкция по выполнению задания</w:t>
      </w:r>
    </w:p>
    <w:p w:rsidR="007D6338" w:rsidRDefault="007D6338" w:rsidP="00391897">
      <w:pPr>
        <w:tabs>
          <w:tab w:val="left" w:pos="7905"/>
        </w:tabs>
        <w:jc w:val="both"/>
      </w:pPr>
    </w:p>
    <w:p w:rsidR="007D6338" w:rsidRDefault="00091BF0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Вам предлагаются тестовые задания, </w:t>
      </w:r>
      <w:r w:rsidR="00D23ED1">
        <w:rPr>
          <w:sz w:val="28"/>
        </w:rPr>
        <w:t>включающие 18</w:t>
      </w:r>
      <w:r>
        <w:rPr>
          <w:sz w:val="28"/>
        </w:rPr>
        <w:t xml:space="preserve"> вопросов, представленные в форме незавершенных утверждений, которые при завершении могут оказаться либо истинными, либо ложными. </w:t>
      </w:r>
      <w:r w:rsidR="00D23ED1">
        <w:rPr>
          <w:sz w:val="28"/>
        </w:rPr>
        <w:t>Правильный ответ оценивается в 2 балла с 1 по 12</w:t>
      </w:r>
      <w:r>
        <w:rPr>
          <w:sz w:val="28"/>
        </w:rPr>
        <w:t xml:space="preserve"> вопрос</w:t>
      </w:r>
      <w:r w:rsidR="00297CD3">
        <w:rPr>
          <w:sz w:val="28"/>
        </w:rPr>
        <w:t>, 4 балла 13 вопрос и 3</w:t>
      </w:r>
      <w:r w:rsidR="00D23ED1">
        <w:rPr>
          <w:sz w:val="28"/>
        </w:rPr>
        <w:t xml:space="preserve"> балла с 14 по 18</w:t>
      </w:r>
      <w:r>
        <w:rPr>
          <w:sz w:val="28"/>
        </w:rPr>
        <w:t xml:space="preserve"> вопрос.</w:t>
      </w:r>
    </w:p>
    <w:p w:rsidR="007D6338" w:rsidRDefault="00091BF0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Утверждения представлены в закрытой форме, то есть с предложенными вариантами завершения. При выполнении этих заданий необходимо выбрать правильное завершение из 4 предложенных вариантов. Правильным является только одно — то, которое наиболее полно соответствует смыслу утверждения. Выбранные варианты отмечаются зачеркиванием соответствующего квадрата в бланке ответов: «а», «б», «в» или «г».</w:t>
      </w:r>
    </w:p>
    <w:p w:rsidR="007D6338" w:rsidRDefault="00091BF0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Также утверждения представлены и в открытой форме, то есть без предложенных вариантов. Вы самостоятельно дополняете утверждение, вписывая слово в бланк ответов.</w:t>
      </w:r>
    </w:p>
    <w:p w:rsidR="00226AA1" w:rsidRDefault="00226AA1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Задание-задача</w:t>
      </w:r>
      <w:r w:rsidRPr="00226AA1">
        <w:rPr>
          <w:sz w:val="28"/>
        </w:rPr>
        <w:t>.</w:t>
      </w:r>
    </w:p>
    <w:p w:rsidR="007D6338" w:rsidRDefault="00091BF0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Внимательно читайте задания и предлагаемые варианты ответов. Старайтесь не угадывать, а логически обосновывать сделанный Вами выбор. </w:t>
      </w:r>
    </w:p>
    <w:p w:rsidR="007D6338" w:rsidRDefault="00091BF0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Будьте внимательны, делая записи в бланке ответов. Исправления и подчистки оцениваются как неправильный ответ.</w:t>
      </w:r>
    </w:p>
    <w:p w:rsidR="007D6338" w:rsidRDefault="00091BF0" w:rsidP="001572BF">
      <w:pPr>
        <w:spacing w:line="360" w:lineRule="auto"/>
        <w:ind w:firstLine="709"/>
        <w:jc w:val="center"/>
        <w:rPr>
          <w:sz w:val="28"/>
        </w:rPr>
      </w:pPr>
      <w:r>
        <w:rPr>
          <w:sz w:val="28"/>
        </w:rPr>
        <w:t>Желаем успеха!</w:t>
      </w:r>
    </w:p>
    <w:p w:rsidR="007D6338" w:rsidRDefault="007D6338" w:rsidP="00391897">
      <w:pPr>
        <w:spacing w:line="360" w:lineRule="auto"/>
        <w:ind w:firstLine="709"/>
        <w:jc w:val="both"/>
        <w:rPr>
          <w:sz w:val="28"/>
        </w:rPr>
      </w:pPr>
    </w:p>
    <w:p w:rsidR="007D6338" w:rsidRDefault="007D6338" w:rsidP="00391897">
      <w:pPr>
        <w:spacing w:line="360" w:lineRule="auto"/>
        <w:ind w:firstLine="709"/>
        <w:jc w:val="both"/>
        <w:rPr>
          <w:sz w:val="28"/>
        </w:rPr>
      </w:pPr>
    </w:p>
    <w:p w:rsidR="007D6338" w:rsidRDefault="007D6338" w:rsidP="00391897">
      <w:pPr>
        <w:spacing w:line="360" w:lineRule="auto"/>
        <w:ind w:firstLine="709"/>
        <w:jc w:val="both"/>
        <w:rPr>
          <w:b/>
          <w:i/>
          <w:sz w:val="28"/>
        </w:rPr>
      </w:pPr>
    </w:p>
    <w:p w:rsidR="00391897" w:rsidRDefault="00391897" w:rsidP="00391897">
      <w:pPr>
        <w:spacing w:line="360" w:lineRule="auto"/>
        <w:jc w:val="both"/>
        <w:rPr>
          <w:b/>
          <w:i/>
          <w:sz w:val="28"/>
        </w:rPr>
      </w:pPr>
    </w:p>
    <w:p w:rsidR="00391897" w:rsidRDefault="00091BF0" w:rsidP="00391897">
      <w:pPr>
        <w:spacing w:line="360" w:lineRule="auto"/>
        <w:ind w:firstLine="709"/>
        <w:jc w:val="center"/>
        <w:rPr>
          <w:b/>
          <w:i/>
          <w:sz w:val="28"/>
        </w:rPr>
      </w:pPr>
      <w:r>
        <w:rPr>
          <w:b/>
          <w:i/>
          <w:sz w:val="28"/>
        </w:rPr>
        <w:t>Выберите единственное верное утверждение.</w:t>
      </w:r>
    </w:p>
    <w:p w:rsidR="007D6338" w:rsidRDefault="00091BF0" w:rsidP="00391897">
      <w:pPr>
        <w:suppressAutoHyphens w:val="0"/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1. Система занятий физическими упражнениями, которая направлена на развитие всех физических качеств в их гармоничном сочетании – это:</w:t>
      </w:r>
    </w:p>
    <w:p w:rsidR="007D6338" w:rsidRDefault="00091BF0">
      <w:pPr>
        <w:suppressAutoHyphens w:val="0"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физическая культура;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специальная физическая подготовка;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физическое воспитание;</w:t>
      </w:r>
    </w:p>
    <w:p w:rsidR="007D6338" w:rsidRPr="00391897" w:rsidRDefault="00091BF0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общая физическая подготовка.</w:t>
      </w:r>
    </w:p>
    <w:p w:rsidR="007D6338" w:rsidRDefault="00091BF0" w:rsidP="00391897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2. Олимпийская хартия представляет собой: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положение об Олимпийских играх;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программу Олимпийских игр;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свод законов об Олимпийском движении;</w:t>
      </w:r>
    </w:p>
    <w:p w:rsidR="007D6338" w:rsidRDefault="00091BF0" w:rsidP="00391897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правила соревнований по олимпийским видам спорта.</w:t>
      </w:r>
    </w:p>
    <w:p w:rsidR="007D6338" w:rsidRDefault="00091BF0" w:rsidP="00391897">
      <w:pPr>
        <w:spacing w:before="120" w:line="360" w:lineRule="auto"/>
        <w:jc w:val="both"/>
        <w:rPr>
          <w:sz w:val="28"/>
        </w:rPr>
      </w:pPr>
      <w:r>
        <w:rPr>
          <w:b/>
          <w:sz w:val="28"/>
        </w:rPr>
        <w:t>3. Что называется дистанцией:</w:t>
      </w:r>
      <w:r>
        <w:rPr>
          <w:sz w:val="28"/>
        </w:rPr>
        <w:t xml:space="preserve"> </w:t>
      </w:r>
    </w:p>
    <w:p w:rsidR="007D6338" w:rsidRDefault="00091BF0">
      <w:pPr>
        <w:widowControl w:val="0"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а) расстояние между учащимися, стоящими в колонне по одному; </w:t>
      </w:r>
    </w:p>
    <w:p w:rsidR="007D6338" w:rsidRDefault="00091BF0">
      <w:pPr>
        <w:widowControl w:val="0"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расстояние между двумя стоящими рядом колоннами учащихся;</w:t>
      </w:r>
    </w:p>
    <w:p w:rsidR="007D6338" w:rsidRDefault="00091BF0">
      <w:pPr>
        <w:widowControl w:val="0"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расстояние между учащимися, стоящими боком друг к другу;</w:t>
      </w:r>
    </w:p>
    <w:p w:rsidR="007D6338" w:rsidRPr="00391897" w:rsidRDefault="00091BF0" w:rsidP="00391897">
      <w:pPr>
        <w:widowControl w:val="0"/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расстояние между направляющим и замыкающим в строю.</w:t>
      </w:r>
    </w:p>
    <w:p w:rsidR="007D6338" w:rsidRDefault="00091BF0" w:rsidP="00391897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4. Как по-другому называют динамическую игру "</w:t>
      </w:r>
      <w:proofErr w:type="spellStart"/>
      <w:r>
        <w:rPr>
          <w:b/>
          <w:sz w:val="28"/>
        </w:rPr>
        <w:t>Доджбол</w:t>
      </w:r>
      <w:proofErr w:type="spellEnd"/>
      <w:r>
        <w:rPr>
          <w:b/>
          <w:sz w:val="28"/>
        </w:rPr>
        <w:t>":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"Пионербол";</w:t>
      </w:r>
    </w:p>
    <w:p w:rsidR="007D6338" w:rsidRDefault="00091BF0" w:rsidP="002959D4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"Третий лишний";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"Вышибалы";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"Карусель".</w:t>
      </w:r>
    </w:p>
    <w:p w:rsidR="007D6338" w:rsidRDefault="00091BF0" w:rsidP="002959D4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5</w:t>
      </w:r>
      <w:r>
        <w:rPr>
          <w:sz w:val="28"/>
        </w:rPr>
        <w:t xml:space="preserve">. </w:t>
      </w:r>
      <w:r>
        <w:rPr>
          <w:b/>
          <w:sz w:val="28"/>
        </w:rPr>
        <w:t>Акробатические упражнения в первую очередь совершенствуют функцию:</w:t>
      </w:r>
    </w:p>
    <w:p w:rsidR="007D6338" w:rsidRDefault="00091BF0">
      <w:pPr>
        <w:tabs>
          <w:tab w:val="left" w:pos="709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сердечно-сосудистой системы;</w:t>
      </w:r>
    </w:p>
    <w:p w:rsidR="007D6338" w:rsidRDefault="00091BF0">
      <w:pPr>
        <w:tabs>
          <w:tab w:val="left" w:pos="709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дыхательной системы;</w:t>
      </w:r>
    </w:p>
    <w:p w:rsidR="007D6338" w:rsidRDefault="00091BF0">
      <w:pPr>
        <w:tabs>
          <w:tab w:val="left" w:pos="709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вестибулярного аппарата;</w:t>
      </w:r>
    </w:p>
    <w:p w:rsidR="007D6338" w:rsidRDefault="00091BF0">
      <w:pPr>
        <w:tabs>
          <w:tab w:val="left" w:pos="709"/>
        </w:tabs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пищеварительной системы.</w:t>
      </w:r>
    </w:p>
    <w:p w:rsidR="007D6338" w:rsidRDefault="007D6338">
      <w:pPr>
        <w:spacing w:line="360" w:lineRule="auto"/>
        <w:ind w:firstLine="709"/>
        <w:jc w:val="both"/>
        <w:rPr>
          <w:b/>
          <w:sz w:val="28"/>
        </w:rPr>
      </w:pPr>
    </w:p>
    <w:p w:rsidR="00D23ED1" w:rsidRDefault="00D23ED1">
      <w:pPr>
        <w:spacing w:line="360" w:lineRule="auto"/>
        <w:ind w:firstLine="709"/>
        <w:jc w:val="both"/>
        <w:rPr>
          <w:b/>
          <w:sz w:val="28"/>
        </w:rPr>
      </w:pPr>
    </w:p>
    <w:p w:rsidR="007D6338" w:rsidRDefault="00091BF0" w:rsidP="002959D4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 xml:space="preserve">6. </w:t>
      </w:r>
      <w:r w:rsidR="00705F5D">
        <w:rPr>
          <w:b/>
          <w:sz w:val="28"/>
        </w:rPr>
        <w:t xml:space="preserve">В каком виде спорта </w:t>
      </w:r>
      <w:r>
        <w:rPr>
          <w:b/>
          <w:sz w:val="28"/>
        </w:rPr>
        <w:t xml:space="preserve">Алина </w:t>
      </w:r>
      <w:proofErr w:type="spellStart"/>
      <w:r>
        <w:rPr>
          <w:b/>
          <w:sz w:val="28"/>
        </w:rPr>
        <w:t>Загитова</w:t>
      </w:r>
      <w:proofErr w:type="spellEnd"/>
      <w:r w:rsidR="0020482D">
        <w:rPr>
          <w:b/>
          <w:sz w:val="28"/>
        </w:rPr>
        <w:t xml:space="preserve"> более успешна?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художественная гимнастика;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фигурное катание;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синхронное плавание;</w:t>
      </w:r>
    </w:p>
    <w:p w:rsidR="007D6338" w:rsidRDefault="00091BF0" w:rsidP="002959D4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легкая атлетика.</w:t>
      </w:r>
    </w:p>
    <w:p w:rsidR="007D6338" w:rsidRDefault="00091BF0" w:rsidP="002959D4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7</w:t>
      </w:r>
      <w:r>
        <w:rPr>
          <w:sz w:val="28"/>
        </w:rPr>
        <w:t xml:space="preserve">. </w:t>
      </w:r>
      <w:r>
        <w:rPr>
          <w:b/>
          <w:sz w:val="28"/>
        </w:rPr>
        <w:t>При каком количестве фолов игрок удаляется с площадки: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7;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3;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6;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5.</w:t>
      </w:r>
    </w:p>
    <w:p w:rsidR="007D6338" w:rsidRDefault="00091BF0" w:rsidP="002959D4">
      <w:pPr>
        <w:spacing w:line="360" w:lineRule="auto"/>
        <w:jc w:val="both"/>
        <w:rPr>
          <w:sz w:val="28"/>
        </w:rPr>
      </w:pPr>
      <w:r>
        <w:rPr>
          <w:b/>
          <w:sz w:val="28"/>
        </w:rPr>
        <w:t>8. Величина нагрузки физических упражнений выражается ...</w:t>
      </w:r>
    </w:p>
    <w:p w:rsidR="007D6338" w:rsidRDefault="00091BF0" w:rsidP="00705F5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утомлением, возникающим в результате выполнения;</w:t>
      </w:r>
    </w:p>
    <w:p w:rsidR="007D6338" w:rsidRDefault="00091BF0" w:rsidP="00705F5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продолжительностью выполнения двигательных действий;</w:t>
      </w:r>
    </w:p>
    <w:p w:rsidR="007D6338" w:rsidRDefault="00091BF0" w:rsidP="00705F5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сочетанием объема и интенсивности двигательных действий;</w:t>
      </w:r>
    </w:p>
    <w:p w:rsidR="007D6338" w:rsidRPr="002959D4" w:rsidRDefault="00BF23D0" w:rsidP="00705F5D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 xml:space="preserve">г) </w:t>
      </w:r>
      <w:r w:rsidR="002959D4">
        <w:rPr>
          <w:sz w:val="28"/>
        </w:rPr>
        <w:t xml:space="preserve">достигаемой при выполнении </w:t>
      </w:r>
      <w:r w:rsidR="00091BF0">
        <w:rPr>
          <w:sz w:val="28"/>
        </w:rPr>
        <w:t>двигательного действия частоты сердечных сокращений и параметрами отдыха.</w:t>
      </w:r>
    </w:p>
    <w:p w:rsidR="007D6338" w:rsidRDefault="00091BF0" w:rsidP="002959D4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9. 7-ми метровая линия разметки площадки используется в спортивной игре</w:t>
      </w:r>
      <w:r w:rsidR="00705F5D">
        <w:rPr>
          <w:b/>
          <w:sz w:val="28"/>
        </w:rPr>
        <w:t>: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а) гандбол;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б) хоккей;</w:t>
      </w:r>
    </w:p>
    <w:p w:rsidR="007D6338" w:rsidRDefault="00091BF0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в) волейбол;</w:t>
      </w:r>
    </w:p>
    <w:p w:rsidR="007D6338" w:rsidRDefault="00091BF0" w:rsidP="002959D4">
      <w:pPr>
        <w:spacing w:line="360" w:lineRule="auto"/>
        <w:ind w:firstLine="709"/>
        <w:jc w:val="both"/>
        <w:rPr>
          <w:sz w:val="28"/>
        </w:rPr>
      </w:pPr>
      <w:r>
        <w:rPr>
          <w:sz w:val="28"/>
        </w:rPr>
        <w:t>г) баскетбол.</w:t>
      </w:r>
    </w:p>
    <w:p w:rsidR="00B2034F" w:rsidRDefault="00B2034F" w:rsidP="00B2034F">
      <w:pPr>
        <w:pStyle w:val="a7"/>
        <w:spacing w:line="360" w:lineRule="auto"/>
        <w:jc w:val="both"/>
        <w:rPr>
          <w:sz w:val="28"/>
        </w:rPr>
      </w:pPr>
      <w:r>
        <w:rPr>
          <w:b/>
          <w:sz w:val="28"/>
        </w:rPr>
        <w:t xml:space="preserve">10. </w:t>
      </w:r>
      <w:r>
        <w:rPr>
          <w:sz w:val="28"/>
        </w:rPr>
        <w:t xml:space="preserve">Тренироваться в меткости можно, играя в дартс. В этой игре мишень разделена на 20 секций. Ячейки дают то количество баллов в игре, которое указано перед ними по кругу. При попадании в большое узкое кольцо вокруг мишени баллы надо увеличить в двое. Малое кольцо, находящееся в центре, называется «яблочко». За попадание в него получают 50 очков. Среднее или внутреннее узкое кольцо дает увеличение баллов в три раза. </w:t>
      </w:r>
    </w:p>
    <w:p w:rsidR="00B2034F" w:rsidRDefault="00B2034F" w:rsidP="00B2034F">
      <w:pPr>
        <w:pStyle w:val="a7"/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Сколько очков набрал игрок, если его броски указаны на рисунке?</w:t>
      </w:r>
    </w:p>
    <w:p w:rsidR="00B2034F" w:rsidRDefault="00B2034F" w:rsidP="00B2034F">
      <w:pPr>
        <w:pStyle w:val="a7"/>
        <w:spacing w:line="360" w:lineRule="auto"/>
        <w:jc w:val="both"/>
        <w:rPr>
          <w:b/>
          <w:sz w:val="28"/>
        </w:rPr>
      </w:pPr>
    </w:p>
    <w:p w:rsidR="00B2034F" w:rsidRDefault="00B2034F" w:rsidP="00B2034F">
      <w:pPr>
        <w:pStyle w:val="a7"/>
        <w:spacing w:line="360" w:lineRule="auto"/>
        <w:jc w:val="both"/>
        <w:rPr>
          <w:b/>
          <w:sz w:val="28"/>
        </w:rPr>
      </w:pPr>
      <w:r>
        <w:rPr>
          <w:noProof/>
        </w:rPr>
        <w:drawing>
          <wp:inline distT="0" distB="0" distL="0" distR="0" wp14:anchorId="240D53BE" wp14:editId="2E525FCA">
            <wp:extent cx="4845050" cy="3032125"/>
            <wp:effectExtent l="0" t="0" r="0" b="0"/>
            <wp:docPr id="1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845050" cy="303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tbl>
      <w:tblPr>
        <w:tblpPr w:leftFromText="180" w:rightFromText="180" w:vertAnchor="text" w:horzAnchor="margin" w:tblpY="263"/>
        <w:tblW w:w="0" w:type="auto"/>
        <w:tblBorders>
          <w:top w:val="none" w:sz="0" w:space="0" w:color="000000"/>
          <w:left w:val="none" w:sz="0" w:space="0" w:color="000000"/>
          <w:bottom w:val="none" w:sz="0" w:space="0" w:color="000000"/>
          <w:right w:val="none" w:sz="0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538"/>
        <w:gridCol w:w="1538"/>
        <w:gridCol w:w="1538"/>
        <w:gridCol w:w="1538"/>
      </w:tblGrid>
      <w:tr w:rsidR="00B2034F" w:rsidTr="00B2034F">
        <w:trPr>
          <w:trHeight w:val="117"/>
        </w:trPr>
        <w:tc>
          <w:tcPr>
            <w:tcW w:w="1538" w:type="dxa"/>
            <w:tcBorders>
              <w:top w:val="nil"/>
              <w:left w:val="nil"/>
              <w:bottom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34F" w:rsidRDefault="00B2034F" w:rsidP="00B2034F">
            <w:pPr>
              <w:pStyle w:val="Default"/>
              <w:spacing w:line="360" w:lineRule="auto"/>
              <w:rPr>
                <w:sz w:val="26"/>
              </w:rPr>
            </w:pPr>
            <w:r>
              <w:rPr>
                <w:sz w:val="26"/>
              </w:rPr>
              <w:t>а) 7</w:t>
            </w:r>
          </w:p>
        </w:tc>
        <w:tc>
          <w:tcPr>
            <w:tcW w:w="1538" w:type="dxa"/>
            <w:tcBorders>
              <w:top w:val="nil"/>
              <w:bottom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34F" w:rsidRDefault="00B2034F" w:rsidP="00B2034F">
            <w:pPr>
              <w:pStyle w:val="Default"/>
              <w:spacing w:line="360" w:lineRule="auto"/>
              <w:jc w:val="both"/>
              <w:rPr>
                <w:sz w:val="26"/>
              </w:rPr>
            </w:pPr>
            <w:r>
              <w:rPr>
                <w:sz w:val="26"/>
              </w:rPr>
              <w:t xml:space="preserve">(б) 13 </w:t>
            </w:r>
          </w:p>
        </w:tc>
        <w:tc>
          <w:tcPr>
            <w:tcW w:w="1538" w:type="dxa"/>
            <w:tcBorders>
              <w:top w:val="nil"/>
              <w:bottom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34F" w:rsidRDefault="00B2034F" w:rsidP="00B2034F">
            <w:pPr>
              <w:pStyle w:val="Default"/>
              <w:spacing w:line="360" w:lineRule="auto"/>
              <w:jc w:val="both"/>
              <w:rPr>
                <w:sz w:val="26"/>
              </w:rPr>
            </w:pPr>
            <w:r>
              <w:rPr>
                <w:sz w:val="26"/>
              </w:rPr>
              <w:t xml:space="preserve">(в) 6 </w:t>
            </w:r>
          </w:p>
        </w:tc>
        <w:tc>
          <w:tcPr>
            <w:tcW w:w="1538" w:type="dxa"/>
            <w:tcBorders>
              <w:top w:val="nil"/>
              <w:bottom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2034F" w:rsidRDefault="00B2034F" w:rsidP="00B2034F">
            <w:pPr>
              <w:pStyle w:val="Default"/>
              <w:spacing w:line="360" w:lineRule="auto"/>
              <w:jc w:val="both"/>
              <w:rPr>
                <w:sz w:val="26"/>
              </w:rPr>
            </w:pPr>
            <w:r>
              <w:rPr>
                <w:sz w:val="26"/>
              </w:rPr>
              <w:t xml:space="preserve">(г) 20 </w:t>
            </w:r>
          </w:p>
        </w:tc>
      </w:tr>
    </w:tbl>
    <w:p w:rsidR="00B2034F" w:rsidRDefault="00B2034F" w:rsidP="00B2034F">
      <w:pPr>
        <w:pStyle w:val="a7"/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 xml:space="preserve"> </w:t>
      </w:r>
    </w:p>
    <w:p w:rsidR="00B2034F" w:rsidRDefault="00B2034F" w:rsidP="00B2034F">
      <w:pPr>
        <w:spacing w:line="360" w:lineRule="auto"/>
        <w:jc w:val="both"/>
        <w:rPr>
          <w:sz w:val="28"/>
        </w:rPr>
      </w:pPr>
    </w:p>
    <w:p w:rsidR="0049774B" w:rsidRPr="0049774B" w:rsidRDefault="00B2034F" w:rsidP="0049774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11. </w:t>
      </w:r>
      <w:r w:rsidR="0049774B" w:rsidRPr="0049774B">
        <w:rPr>
          <w:b/>
          <w:sz w:val="28"/>
          <w:szCs w:val="28"/>
        </w:rPr>
        <w:t>Греко-римская борьба отличается от вольной тем, что в бою соперники могут:</w:t>
      </w:r>
    </w:p>
    <w:p w:rsidR="0049774B" w:rsidRPr="00CD11B7" w:rsidRDefault="0049774B" w:rsidP="00D23ED1">
      <w:pPr>
        <w:spacing w:line="360" w:lineRule="auto"/>
        <w:ind w:left="567"/>
        <w:rPr>
          <w:sz w:val="28"/>
          <w:szCs w:val="28"/>
        </w:rPr>
      </w:pPr>
      <w:r w:rsidRPr="00CD11B7">
        <w:rPr>
          <w:sz w:val="28"/>
          <w:szCs w:val="28"/>
        </w:rPr>
        <w:t>а) хватать за руки и ноги</w:t>
      </w:r>
      <w:r>
        <w:rPr>
          <w:sz w:val="28"/>
          <w:szCs w:val="28"/>
        </w:rPr>
        <w:t>;</w:t>
      </w:r>
    </w:p>
    <w:p w:rsidR="0049774B" w:rsidRPr="00CD11B7" w:rsidRDefault="0049774B" w:rsidP="00D23ED1">
      <w:pPr>
        <w:spacing w:line="360" w:lineRule="auto"/>
        <w:ind w:left="567"/>
        <w:rPr>
          <w:sz w:val="28"/>
          <w:szCs w:val="28"/>
        </w:rPr>
      </w:pPr>
      <w:r w:rsidRPr="00CD11B7">
        <w:rPr>
          <w:sz w:val="28"/>
          <w:szCs w:val="28"/>
        </w:rPr>
        <w:t>б) хватать только за руки</w:t>
      </w:r>
      <w:r>
        <w:rPr>
          <w:sz w:val="28"/>
          <w:szCs w:val="28"/>
        </w:rPr>
        <w:t>;</w:t>
      </w:r>
    </w:p>
    <w:p w:rsidR="0049774B" w:rsidRPr="00CD11B7" w:rsidRDefault="0049774B" w:rsidP="00D23ED1">
      <w:pPr>
        <w:spacing w:line="360" w:lineRule="auto"/>
        <w:ind w:left="567"/>
        <w:rPr>
          <w:sz w:val="28"/>
          <w:szCs w:val="28"/>
        </w:rPr>
      </w:pPr>
      <w:r w:rsidRPr="00D23ED1">
        <w:rPr>
          <w:bCs/>
          <w:sz w:val="28"/>
          <w:szCs w:val="28"/>
        </w:rPr>
        <w:t>в)</w:t>
      </w:r>
      <w:r w:rsidRPr="00D23ED1">
        <w:rPr>
          <w:sz w:val="28"/>
          <w:szCs w:val="28"/>
        </w:rPr>
        <w:t xml:space="preserve"> использовать</w:t>
      </w:r>
      <w:r w:rsidRPr="00CD11B7">
        <w:rPr>
          <w:sz w:val="28"/>
          <w:szCs w:val="28"/>
        </w:rPr>
        <w:t xml:space="preserve"> лишь туловище и руки</w:t>
      </w:r>
      <w:r>
        <w:rPr>
          <w:sz w:val="28"/>
          <w:szCs w:val="28"/>
        </w:rPr>
        <w:t>;</w:t>
      </w:r>
    </w:p>
    <w:p w:rsidR="0049774B" w:rsidRDefault="0049774B" w:rsidP="00D23ED1">
      <w:pPr>
        <w:spacing w:line="360" w:lineRule="auto"/>
        <w:ind w:left="567"/>
        <w:rPr>
          <w:sz w:val="28"/>
          <w:szCs w:val="28"/>
        </w:rPr>
      </w:pPr>
      <w:r w:rsidRPr="00CD11B7">
        <w:rPr>
          <w:sz w:val="28"/>
          <w:szCs w:val="28"/>
        </w:rPr>
        <w:t>г) работать всеми частями тела</w:t>
      </w:r>
      <w:r>
        <w:rPr>
          <w:sz w:val="28"/>
          <w:szCs w:val="28"/>
        </w:rPr>
        <w:t>.</w:t>
      </w:r>
    </w:p>
    <w:p w:rsidR="0049774B" w:rsidRPr="0049774B" w:rsidRDefault="00B2034F" w:rsidP="0049774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12. </w:t>
      </w:r>
      <w:r w:rsidR="0049774B" w:rsidRPr="0049774B">
        <w:rPr>
          <w:b/>
          <w:sz w:val="28"/>
          <w:szCs w:val="28"/>
        </w:rPr>
        <w:t>Проба с задержкой дыхания во время вдоха называется:</w:t>
      </w:r>
    </w:p>
    <w:p w:rsidR="0049774B" w:rsidRPr="0049774B" w:rsidRDefault="0049774B" w:rsidP="00D23ED1">
      <w:pPr>
        <w:spacing w:line="360" w:lineRule="auto"/>
        <w:ind w:left="567"/>
        <w:rPr>
          <w:sz w:val="28"/>
          <w:szCs w:val="28"/>
        </w:rPr>
      </w:pPr>
      <w:r w:rsidRPr="0049774B">
        <w:rPr>
          <w:sz w:val="28"/>
          <w:szCs w:val="28"/>
        </w:rPr>
        <w:t xml:space="preserve">а) проба </w:t>
      </w:r>
      <w:proofErr w:type="spellStart"/>
      <w:r w:rsidRPr="0049774B">
        <w:rPr>
          <w:sz w:val="28"/>
          <w:szCs w:val="28"/>
        </w:rPr>
        <w:t>Генчи</w:t>
      </w:r>
      <w:proofErr w:type="spellEnd"/>
      <w:r w:rsidR="00D23ED1">
        <w:rPr>
          <w:sz w:val="28"/>
          <w:szCs w:val="28"/>
        </w:rPr>
        <w:t>;</w:t>
      </w:r>
    </w:p>
    <w:p w:rsidR="0049774B" w:rsidRPr="0049774B" w:rsidRDefault="0049774B" w:rsidP="00D23ED1">
      <w:pPr>
        <w:spacing w:line="360" w:lineRule="auto"/>
        <w:ind w:left="567"/>
        <w:rPr>
          <w:sz w:val="28"/>
          <w:szCs w:val="28"/>
        </w:rPr>
      </w:pPr>
      <w:r w:rsidRPr="0049774B">
        <w:rPr>
          <w:sz w:val="28"/>
          <w:szCs w:val="28"/>
        </w:rPr>
        <w:t>б) проба Розенталя</w:t>
      </w:r>
      <w:r w:rsidR="00D23ED1">
        <w:rPr>
          <w:sz w:val="28"/>
          <w:szCs w:val="28"/>
        </w:rPr>
        <w:t>;</w:t>
      </w:r>
    </w:p>
    <w:p w:rsidR="0049774B" w:rsidRPr="0049774B" w:rsidRDefault="0049774B" w:rsidP="00D23ED1">
      <w:pPr>
        <w:spacing w:line="360" w:lineRule="auto"/>
        <w:ind w:left="567"/>
        <w:rPr>
          <w:sz w:val="28"/>
          <w:szCs w:val="28"/>
        </w:rPr>
      </w:pPr>
      <w:r w:rsidRPr="0049774B">
        <w:rPr>
          <w:sz w:val="28"/>
          <w:szCs w:val="28"/>
        </w:rPr>
        <w:t>в) проба Серкина</w:t>
      </w:r>
      <w:r w:rsidR="00D23ED1">
        <w:rPr>
          <w:sz w:val="28"/>
          <w:szCs w:val="28"/>
        </w:rPr>
        <w:t>;</w:t>
      </w:r>
    </w:p>
    <w:p w:rsidR="0049774B" w:rsidRPr="0049774B" w:rsidRDefault="0049774B" w:rsidP="00D23ED1">
      <w:pPr>
        <w:spacing w:line="360" w:lineRule="auto"/>
        <w:ind w:left="567"/>
        <w:rPr>
          <w:sz w:val="28"/>
          <w:szCs w:val="28"/>
        </w:rPr>
      </w:pPr>
      <w:r w:rsidRPr="00D23ED1">
        <w:rPr>
          <w:sz w:val="28"/>
          <w:szCs w:val="28"/>
        </w:rPr>
        <w:t>г) проба</w:t>
      </w:r>
      <w:r w:rsidRPr="0049774B">
        <w:rPr>
          <w:sz w:val="28"/>
          <w:szCs w:val="28"/>
        </w:rPr>
        <w:t xml:space="preserve"> Штанге</w:t>
      </w:r>
      <w:r w:rsidR="00D23ED1">
        <w:rPr>
          <w:sz w:val="28"/>
          <w:szCs w:val="28"/>
        </w:rPr>
        <w:t>.</w:t>
      </w:r>
    </w:p>
    <w:p w:rsidR="0049774B" w:rsidRPr="0049774B" w:rsidRDefault="00D23ED1" w:rsidP="0049774B">
      <w:pPr>
        <w:spacing w:line="360" w:lineRule="auto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49774B" w:rsidRPr="0049774B">
        <w:rPr>
          <w:b/>
          <w:sz w:val="28"/>
          <w:szCs w:val="28"/>
        </w:rPr>
        <w:t>Гибкость человека измеряется:</w:t>
      </w:r>
    </w:p>
    <w:p w:rsidR="0049774B" w:rsidRPr="00D23ED1" w:rsidRDefault="0049774B" w:rsidP="00D23ED1">
      <w:pPr>
        <w:spacing w:line="360" w:lineRule="auto"/>
        <w:ind w:left="567"/>
        <w:rPr>
          <w:sz w:val="28"/>
          <w:szCs w:val="28"/>
        </w:rPr>
      </w:pPr>
      <w:r w:rsidRPr="00D23ED1">
        <w:rPr>
          <w:bCs/>
          <w:sz w:val="28"/>
          <w:szCs w:val="28"/>
        </w:rPr>
        <w:t>а)</w:t>
      </w:r>
      <w:r w:rsidRPr="00D23ED1">
        <w:rPr>
          <w:sz w:val="28"/>
          <w:szCs w:val="28"/>
        </w:rPr>
        <w:t xml:space="preserve"> в градусах</w:t>
      </w:r>
      <w:r w:rsidR="00D23ED1" w:rsidRPr="00D23ED1">
        <w:rPr>
          <w:sz w:val="28"/>
          <w:szCs w:val="28"/>
        </w:rPr>
        <w:t>;</w:t>
      </w:r>
    </w:p>
    <w:p w:rsidR="0049774B" w:rsidRPr="00D23ED1" w:rsidRDefault="0049774B" w:rsidP="00D23ED1">
      <w:pPr>
        <w:spacing w:line="360" w:lineRule="auto"/>
        <w:ind w:left="567"/>
        <w:rPr>
          <w:sz w:val="28"/>
          <w:szCs w:val="28"/>
        </w:rPr>
      </w:pPr>
      <w:r w:rsidRPr="00D23ED1">
        <w:rPr>
          <w:sz w:val="28"/>
          <w:szCs w:val="28"/>
        </w:rPr>
        <w:t>б) килограммах</w:t>
      </w:r>
      <w:r w:rsidR="00D23ED1" w:rsidRPr="00D23ED1">
        <w:rPr>
          <w:sz w:val="28"/>
          <w:szCs w:val="28"/>
        </w:rPr>
        <w:t>;</w:t>
      </w:r>
    </w:p>
    <w:p w:rsidR="0049774B" w:rsidRPr="00CD11B7" w:rsidRDefault="0049774B" w:rsidP="00D23ED1">
      <w:pPr>
        <w:spacing w:line="360" w:lineRule="auto"/>
        <w:ind w:left="567"/>
        <w:rPr>
          <w:sz w:val="28"/>
          <w:szCs w:val="28"/>
        </w:rPr>
      </w:pPr>
      <w:r w:rsidRPr="00D23ED1">
        <w:rPr>
          <w:bCs/>
          <w:sz w:val="28"/>
          <w:szCs w:val="28"/>
        </w:rPr>
        <w:t>в)</w:t>
      </w:r>
      <w:r w:rsidRPr="00D23ED1">
        <w:rPr>
          <w:sz w:val="28"/>
          <w:szCs w:val="28"/>
        </w:rPr>
        <w:t xml:space="preserve"> в сантиметрах</w:t>
      </w:r>
      <w:r w:rsidR="00D23ED1">
        <w:rPr>
          <w:sz w:val="28"/>
          <w:szCs w:val="28"/>
        </w:rPr>
        <w:t>;</w:t>
      </w:r>
    </w:p>
    <w:p w:rsidR="0049774B" w:rsidRPr="00CD11B7" w:rsidRDefault="0049774B" w:rsidP="00D23ED1">
      <w:pPr>
        <w:spacing w:line="360" w:lineRule="auto"/>
        <w:ind w:left="567"/>
        <w:rPr>
          <w:sz w:val="28"/>
          <w:szCs w:val="28"/>
        </w:rPr>
      </w:pPr>
      <w:r w:rsidRPr="00CD11B7">
        <w:rPr>
          <w:sz w:val="28"/>
          <w:szCs w:val="28"/>
        </w:rPr>
        <w:t>г) все выше перечисленное</w:t>
      </w:r>
      <w:r w:rsidR="00D23ED1">
        <w:rPr>
          <w:sz w:val="28"/>
          <w:szCs w:val="28"/>
        </w:rPr>
        <w:t>.</w:t>
      </w:r>
    </w:p>
    <w:p w:rsidR="0049774B" w:rsidRPr="0049774B" w:rsidRDefault="0049774B" w:rsidP="00D23ED1">
      <w:pPr>
        <w:spacing w:line="360" w:lineRule="auto"/>
        <w:ind w:left="567"/>
        <w:rPr>
          <w:sz w:val="28"/>
          <w:szCs w:val="28"/>
        </w:rPr>
      </w:pPr>
      <w:r w:rsidRPr="00CD11B7">
        <w:rPr>
          <w:sz w:val="28"/>
          <w:szCs w:val="28"/>
        </w:rPr>
        <w:t>(Отметьте все варианты)</w:t>
      </w:r>
    </w:p>
    <w:p w:rsidR="002959D4" w:rsidRDefault="002959D4" w:rsidP="00D23ED1">
      <w:pPr>
        <w:spacing w:line="360" w:lineRule="auto"/>
        <w:ind w:left="567"/>
        <w:jc w:val="both"/>
        <w:rPr>
          <w:b/>
          <w:i/>
          <w:sz w:val="28"/>
        </w:rPr>
      </w:pPr>
    </w:p>
    <w:p w:rsidR="007D6338" w:rsidRDefault="00091BF0" w:rsidP="002959D4">
      <w:pPr>
        <w:rPr>
          <w:b/>
          <w:i/>
          <w:sz w:val="28"/>
          <w:szCs w:val="28"/>
        </w:rPr>
      </w:pPr>
      <w:r w:rsidRPr="002959D4">
        <w:rPr>
          <w:b/>
          <w:i/>
          <w:sz w:val="28"/>
          <w:szCs w:val="28"/>
        </w:rPr>
        <w:t>Завершите утверждение, вписав соответствующее слово в бланк ответов.</w:t>
      </w:r>
    </w:p>
    <w:p w:rsidR="00A437B7" w:rsidRPr="002959D4" w:rsidRDefault="00A437B7" w:rsidP="002959D4">
      <w:pPr>
        <w:rPr>
          <w:b/>
          <w:i/>
          <w:sz w:val="28"/>
          <w:szCs w:val="28"/>
        </w:rPr>
      </w:pPr>
    </w:p>
    <w:p w:rsidR="007D6338" w:rsidRDefault="00D23ED1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14</w:t>
      </w:r>
      <w:r w:rsidR="00091BF0">
        <w:rPr>
          <w:b/>
          <w:sz w:val="28"/>
        </w:rPr>
        <w:t xml:space="preserve">. Физические упражнения, </w:t>
      </w:r>
      <w:r w:rsidR="00BF23D0">
        <w:rPr>
          <w:b/>
          <w:sz w:val="28"/>
        </w:rPr>
        <w:t>при выполнении</w:t>
      </w:r>
      <w:r w:rsidR="00091BF0">
        <w:rPr>
          <w:b/>
          <w:sz w:val="28"/>
        </w:rPr>
        <w:t xml:space="preserve"> которых проявляются быстрота и сила, наз</w:t>
      </w:r>
      <w:r w:rsidR="00BF23D0">
        <w:rPr>
          <w:b/>
          <w:sz w:val="28"/>
        </w:rPr>
        <w:t>ываются………..……………………………………</w:t>
      </w:r>
    </w:p>
    <w:p w:rsidR="007D6338" w:rsidRDefault="007D6338">
      <w:pPr>
        <w:spacing w:line="360" w:lineRule="auto"/>
        <w:jc w:val="both"/>
        <w:rPr>
          <w:b/>
          <w:sz w:val="28"/>
        </w:rPr>
      </w:pPr>
    </w:p>
    <w:p w:rsidR="007D6338" w:rsidRDefault="00D23ED1">
      <w:pPr>
        <w:pStyle w:val="a7"/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15</w:t>
      </w:r>
      <w:r w:rsidR="00091BF0">
        <w:rPr>
          <w:b/>
          <w:sz w:val="28"/>
        </w:rPr>
        <w:t>. Основным специфическим средством физического воспитания является………….……………………………………………………………</w:t>
      </w:r>
    </w:p>
    <w:p w:rsidR="007D6338" w:rsidRDefault="007D6338">
      <w:pPr>
        <w:pStyle w:val="a7"/>
        <w:spacing w:line="360" w:lineRule="auto"/>
        <w:jc w:val="both"/>
        <w:rPr>
          <w:b/>
          <w:sz w:val="28"/>
        </w:rPr>
      </w:pPr>
    </w:p>
    <w:p w:rsidR="007D6338" w:rsidRDefault="00D23ED1">
      <w:pPr>
        <w:pStyle w:val="a7"/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16</w:t>
      </w:r>
      <w:r w:rsidR="00091BF0">
        <w:rPr>
          <w:b/>
          <w:sz w:val="28"/>
        </w:rPr>
        <w:t>. Комплексная система оздоровительных мероприятий и воздействий на организм с использованием целебных сил природы называется………………..………………………………….………………</w:t>
      </w:r>
    </w:p>
    <w:p w:rsidR="007D6338" w:rsidRDefault="007D6338">
      <w:pPr>
        <w:pStyle w:val="a7"/>
        <w:spacing w:line="360" w:lineRule="auto"/>
        <w:jc w:val="both"/>
        <w:rPr>
          <w:b/>
          <w:sz w:val="28"/>
        </w:rPr>
      </w:pPr>
    </w:p>
    <w:p w:rsidR="007D6338" w:rsidRDefault="00D23ED1">
      <w:pPr>
        <w:spacing w:line="360" w:lineRule="auto"/>
        <w:jc w:val="both"/>
        <w:rPr>
          <w:b/>
          <w:sz w:val="28"/>
        </w:rPr>
      </w:pPr>
      <w:r>
        <w:rPr>
          <w:b/>
          <w:sz w:val="28"/>
        </w:rPr>
        <w:t>17</w:t>
      </w:r>
      <w:r w:rsidR="00091BF0">
        <w:rPr>
          <w:b/>
          <w:sz w:val="28"/>
        </w:rPr>
        <w:t>. Положение тела на снаряде, при котором плечи находятся ниже точки хвата называется……………………………………………………….</w:t>
      </w:r>
    </w:p>
    <w:p w:rsidR="007D6338" w:rsidRDefault="007D6338">
      <w:pPr>
        <w:spacing w:line="360" w:lineRule="auto"/>
        <w:jc w:val="both"/>
        <w:rPr>
          <w:b/>
          <w:sz w:val="28"/>
        </w:rPr>
      </w:pPr>
    </w:p>
    <w:p w:rsidR="007D6338" w:rsidRPr="00B259AA" w:rsidRDefault="00D23ED1" w:rsidP="00B259AA">
      <w:pPr>
        <w:spacing w:after="160" w:line="360" w:lineRule="auto"/>
        <w:jc w:val="both"/>
        <w:rPr>
          <w:b/>
          <w:sz w:val="28"/>
        </w:rPr>
      </w:pPr>
      <w:r>
        <w:rPr>
          <w:b/>
          <w:sz w:val="28"/>
        </w:rPr>
        <w:t>18</w:t>
      </w:r>
      <w:r w:rsidR="00091BF0">
        <w:rPr>
          <w:b/>
          <w:sz w:val="28"/>
        </w:rPr>
        <w:t>. Установленное размещение занимающихся для их совместных действий называется…......................................................................................</w:t>
      </w:r>
    </w:p>
    <w:p w:rsidR="00F55597" w:rsidRDefault="00F55597" w:rsidP="00F55597">
      <w:pPr>
        <w:suppressAutoHyphens w:val="0"/>
        <w:spacing w:line="360" w:lineRule="auto"/>
        <w:jc w:val="center"/>
        <w:rPr>
          <w:b/>
          <w:sz w:val="28"/>
        </w:rPr>
      </w:pPr>
    </w:p>
    <w:sectPr w:rsidR="00F55597" w:rsidSect="00391897">
      <w:headerReference w:type="default" r:id="rId9"/>
      <w:footerReference w:type="even" r:id="rId10"/>
      <w:footerReference w:type="default" r:id="rId11"/>
      <w:headerReference w:type="first" r:id="rId12"/>
      <w:pgSz w:w="11906" w:h="16838" w:code="9"/>
      <w:pgMar w:top="1418" w:right="707" w:bottom="567" w:left="1701" w:header="284" w:footer="56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D093D" w:rsidRDefault="004D093D">
      <w:r>
        <w:separator/>
      </w:r>
    </w:p>
  </w:endnote>
  <w:endnote w:type="continuationSeparator" w:id="0">
    <w:p w:rsidR="004D093D" w:rsidRDefault="004D09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6338" w:rsidRDefault="00091BF0">
    <w:pPr>
      <w:pStyle w:val="a4"/>
      <w:framePr w:wrap="around" w:hAnchor="text" w:xAlign="right" w:y="1"/>
      <w:rPr>
        <w:rStyle w:val="aa"/>
      </w:rPr>
    </w:pPr>
    <w:r>
      <w:fldChar w:fldCharType="begin"/>
    </w:r>
    <w:r>
      <w:rPr>
        <w:rStyle w:val="aa"/>
      </w:rPr>
      <w:instrText xml:space="preserve">PAGE  </w:instrText>
    </w:r>
    <w:r>
      <w:rPr>
        <w:rStyle w:val="aa"/>
      </w:rPr>
      <w:fldChar w:fldCharType="separate"/>
    </w:r>
    <w:r>
      <w:rPr>
        <w:rStyle w:val="aa"/>
      </w:rPr>
      <w:t>#</w:t>
    </w:r>
    <w:r>
      <w:rPr>
        <w:rStyle w:val="aa"/>
      </w:rPr>
      <w:fldChar w:fldCharType="end"/>
    </w:r>
  </w:p>
  <w:p w:rsidR="007D6338" w:rsidRDefault="007D6338">
    <w:pPr>
      <w:pStyle w:val="a4"/>
      <w:ind w:right="360"/>
      <w:rPr>
        <w:rStyle w:val="aa"/>
      </w:rPr>
    </w:pPr>
  </w:p>
  <w:p w:rsidR="007D6338" w:rsidRDefault="007D6338">
    <w:pPr>
      <w:rPr>
        <w:rStyle w:val="aa"/>
      </w:rPr>
    </w:pPr>
  </w:p>
  <w:p w:rsidR="007D6338" w:rsidRDefault="007D6338">
    <w:pPr>
      <w:rPr>
        <w:rStyle w:val="aa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6338" w:rsidRDefault="00091BF0">
    <w:pPr>
      <w:pStyle w:val="a4"/>
      <w:jc w:val="center"/>
    </w:pPr>
    <w:r>
      <w:fldChar w:fldCharType="begin"/>
    </w:r>
    <w:r>
      <w:instrText>PAGE   \* MERGEFORMAT</w:instrText>
    </w:r>
    <w:r>
      <w:fldChar w:fldCharType="separate"/>
    </w:r>
    <w:r w:rsidR="00291490">
      <w:rPr>
        <w:noProof/>
      </w:rPr>
      <w:t>2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D093D" w:rsidRDefault="004D093D">
      <w:r>
        <w:separator/>
      </w:r>
    </w:p>
  </w:footnote>
  <w:footnote w:type="continuationSeparator" w:id="0">
    <w:p w:rsidR="004D093D" w:rsidRDefault="004D093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7D6338" w:rsidRDefault="00091BF0">
    <w:pPr>
      <w:tabs>
        <w:tab w:val="center" w:pos="4677"/>
        <w:tab w:val="right" w:pos="9355"/>
      </w:tabs>
      <w:jc w:val="center"/>
      <w:rPr>
        <w:b/>
        <w:sz w:val="28"/>
      </w:rPr>
    </w:pPr>
    <w:r>
      <w:rPr>
        <w:noProof/>
        <w:sz w:val="28"/>
      </w:rPr>
      <w:drawing>
        <wp:anchor distT="0" distB="0" distL="114300" distR="114300" simplePos="0" relativeHeight="251659264" behindDoc="1" locked="0" layoutInCell="1" allowOverlap="0" wp14:anchorId="1B80AE72" wp14:editId="32B10868">
          <wp:simplePos x="0" y="0"/>
          <wp:positionH relativeFrom="margin">
            <wp:posOffset>-390525</wp:posOffset>
          </wp:positionH>
          <wp:positionV relativeFrom="margin">
            <wp:posOffset>-783590</wp:posOffset>
          </wp:positionV>
          <wp:extent cx="1122045" cy="702945"/>
          <wp:effectExtent l="0" t="0" r="0" b="0"/>
          <wp:wrapThrough wrapText="bothSides">
            <wp:wrapPolygon edited="0">
              <wp:start x="0" y="0"/>
              <wp:lineTo x="0" y="21600"/>
              <wp:lineTo x="21600" y="21600"/>
              <wp:lineTo x="21600" y="0"/>
              <wp:lineTo x="0" y="0"/>
            </wp:wrapPolygon>
          </wp:wrapThrough>
          <wp:docPr id="64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22045" cy="7029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391897">
      <w:rPr>
        <w:sz w:val="28"/>
      </w:rPr>
      <w:t xml:space="preserve">                 </w:t>
    </w:r>
    <w:r>
      <w:rPr>
        <w:b/>
        <w:sz w:val="28"/>
      </w:rPr>
      <w:t>ВСЕРОССИЙСКАЯ ОЛИМПИАДА ШКОЛЬНИКОВ 2022/23 гг.</w:t>
    </w:r>
  </w:p>
  <w:p w:rsidR="007D6338" w:rsidRDefault="00091BF0">
    <w:pPr>
      <w:tabs>
        <w:tab w:val="center" w:pos="4677"/>
        <w:tab w:val="right" w:pos="9355"/>
      </w:tabs>
      <w:jc w:val="center"/>
      <w:rPr>
        <w:b/>
        <w:sz w:val="28"/>
      </w:rPr>
    </w:pPr>
    <w:r>
      <w:rPr>
        <w:b/>
        <w:sz w:val="28"/>
      </w:rPr>
      <w:t>ШКОЛЬНЫЙ ЭТАП</w:t>
    </w:r>
    <w:r>
      <w:rPr>
        <w:sz w:val="28"/>
      </w:rPr>
      <w:t xml:space="preserve"> </w:t>
    </w:r>
    <w:r>
      <w:rPr>
        <w:b/>
        <w:sz w:val="28"/>
      </w:rPr>
      <w:t>ФИЗИЧЕСКАЯ КУЛЬТУРА</w:t>
    </w:r>
  </w:p>
  <w:p w:rsidR="007D6338" w:rsidRDefault="00091BF0">
    <w:pPr>
      <w:pStyle w:val="a3"/>
      <w:jc w:val="center"/>
      <w:rPr>
        <w:b/>
        <w:sz w:val="28"/>
      </w:rPr>
    </w:pPr>
    <w:r>
      <w:rPr>
        <w:b/>
        <w:sz w:val="28"/>
      </w:rPr>
      <w:t>7–8 КЛАССЫ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91897" w:rsidRDefault="00391897" w:rsidP="00391897">
    <w:pPr>
      <w:tabs>
        <w:tab w:val="center" w:pos="4677"/>
        <w:tab w:val="right" w:pos="9355"/>
      </w:tabs>
      <w:jc w:val="center"/>
      <w:rPr>
        <w:b/>
        <w:sz w:val="28"/>
      </w:rPr>
    </w:pPr>
    <w:r>
      <w:rPr>
        <w:noProof/>
        <w:sz w:val="28"/>
      </w:rPr>
      <w:drawing>
        <wp:anchor distT="0" distB="0" distL="114300" distR="114300" simplePos="0" relativeHeight="251667456" behindDoc="1" locked="0" layoutInCell="1" allowOverlap="0" wp14:anchorId="4C9C5213" wp14:editId="24058A01">
          <wp:simplePos x="0" y="0"/>
          <wp:positionH relativeFrom="margin">
            <wp:posOffset>-428625</wp:posOffset>
          </wp:positionH>
          <wp:positionV relativeFrom="margin">
            <wp:posOffset>-920115</wp:posOffset>
          </wp:positionV>
          <wp:extent cx="1122045" cy="702945"/>
          <wp:effectExtent l="0" t="0" r="0" b="0"/>
          <wp:wrapThrough wrapText="bothSides">
            <wp:wrapPolygon edited="0">
              <wp:start x="0" y="0"/>
              <wp:lineTo x="0" y="21600"/>
              <wp:lineTo x="21600" y="21600"/>
              <wp:lineTo x="21600" y="0"/>
              <wp:lineTo x="0" y="0"/>
            </wp:wrapPolygon>
          </wp:wrapThrough>
          <wp:docPr id="65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22045" cy="70294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b/>
        <w:sz w:val="28"/>
      </w:rPr>
      <w:t xml:space="preserve">              </w:t>
    </w:r>
  </w:p>
  <w:p w:rsidR="00391897" w:rsidRDefault="00391897" w:rsidP="00391897">
    <w:pPr>
      <w:tabs>
        <w:tab w:val="center" w:pos="4677"/>
        <w:tab w:val="right" w:pos="9355"/>
      </w:tabs>
      <w:jc w:val="center"/>
      <w:rPr>
        <w:b/>
        <w:sz w:val="28"/>
      </w:rPr>
    </w:pPr>
    <w:r>
      <w:rPr>
        <w:b/>
        <w:sz w:val="28"/>
      </w:rPr>
      <w:t xml:space="preserve">         ВСЕРОССИЙСКАЯ ОЛИМПИАДА ШКОЛЬНИКОВ 2022/23 гг.</w:t>
    </w:r>
  </w:p>
  <w:p w:rsidR="00391897" w:rsidRDefault="00391897" w:rsidP="00391897">
    <w:pPr>
      <w:tabs>
        <w:tab w:val="center" w:pos="4677"/>
        <w:tab w:val="right" w:pos="9355"/>
      </w:tabs>
      <w:jc w:val="center"/>
      <w:rPr>
        <w:b/>
        <w:sz w:val="28"/>
      </w:rPr>
    </w:pPr>
    <w:r>
      <w:rPr>
        <w:b/>
        <w:sz w:val="28"/>
      </w:rPr>
      <w:t xml:space="preserve">      ШКОЛЬНЫЙ ЭТАП</w:t>
    </w:r>
    <w:r>
      <w:rPr>
        <w:sz w:val="28"/>
      </w:rPr>
      <w:t xml:space="preserve"> </w:t>
    </w:r>
    <w:r>
      <w:rPr>
        <w:b/>
        <w:sz w:val="28"/>
      </w:rPr>
      <w:t>ФИЗИЧЕСКАЯ КУЛЬТУРА</w:t>
    </w:r>
  </w:p>
  <w:p w:rsidR="00391897" w:rsidRDefault="00391897" w:rsidP="00391897">
    <w:pPr>
      <w:pStyle w:val="a3"/>
      <w:jc w:val="center"/>
      <w:rPr>
        <w:b/>
        <w:sz w:val="28"/>
      </w:rPr>
    </w:pPr>
    <w:r>
      <w:rPr>
        <w:b/>
        <w:sz w:val="28"/>
      </w:rPr>
      <w:t xml:space="preserve">        7–8 КЛАССЫ</w:t>
    </w:r>
  </w:p>
  <w:p w:rsidR="00391897" w:rsidRPr="00391897" w:rsidRDefault="00391897" w:rsidP="00391897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D1D39F8"/>
    <w:multiLevelType w:val="multilevel"/>
    <w:tmpl w:val="4B1825B6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0F3D37AC"/>
    <w:multiLevelType w:val="multilevel"/>
    <w:tmpl w:val="1F44DB2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4A6AD3"/>
    <w:multiLevelType w:val="multilevel"/>
    <w:tmpl w:val="F59E4E0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1AD1803"/>
    <w:multiLevelType w:val="multilevel"/>
    <w:tmpl w:val="EDBE3FA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1DA416A"/>
    <w:multiLevelType w:val="multilevel"/>
    <w:tmpl w:val="C148A2B8"/>
    <w:lvl w:ilvl="0">
      <w:start w:val="1"/>
      <w:numFmt w:val="decimal"/>
      <w:lvlText w:val="%1."/>
      <w:legacy w:legacy="1" w:legacySpace="0" w:legacyIndent="556"/>
      <w:lvlJc w:val="left"/>
      <w:rPr>
        <w:rFonts w:ascii="Times New Roman" w:hAnsi="Times New Roman"/>
      </w:rPr>
    </w:lvl>
    <w:lvl w:ilvl="1">
      <w:start w:val="1"/>
      <w:numFmt w:val="decimal"/>
      <w:lvlText w:val="%1."/>
      <w:lvlJc w:val="left"/>
    </w:lvl>
    <w:lvl w:ilvl="2">
      <w:start w:val="1"/>
      <w:numFmt w:val="decimal"/>
      <w:lvlText w:val="%1."/>
      <w:lvlJc w:val="left"/>
    </w:lvl>
    <w:lvl w:ilvl="3">
      <w:start w:val="1"/>
      <w:numFmt w:val="decimal"/>
      <w:lvlText w:val="%1."/>
      <w:lvlJc w:val="left"/>
    </w:lvl>
    <w:lvl w:ilvl="4">
      <w:start w:val="1"/>
      <w:numFmt w:val="decimal"/>
      <w:lvlText w:val="%1."/>
      <w:lvlJc w:val="left"/>
    </w:lvl>
    <w:lvl w:ilvl="5">
      <w:start w:val="1"/>
      <w:numFmt w:val="decimal"/>
      <w:lvlText w:val="%1."/>
      <w:lvlJc w:val="left"/>
    </w:lvl>
    <w:lvl w:ilvl="6">
      <w:start w:val="1"/>
      <w:numFmt w:val="decimal"/>
      <w:lvlText w:val="%1."/>
      <w:lvlJc w:val="left"/>
    </w:lvl>
    <w:lvl w:ilvl="7">
      <w:start w:val="1"/>
      <w:numFmt w:val="decimal"/>
      <w:lvlText w:val="%1."/>
      <w:lvlJc w:val="left"/>
    </w:lvl>
    <w:lvl w:ilvl="8">
      <w:start w:val="1"/>
      <w:numFmt w:val="decimal"/>
      <w:lvlText w:val="%1."/>
      <w:lvlJc w:val="left"/>
    </w:lvl>
  </w:abstractNum>
  <w:abstractNum w:abstractNumId="5" w15:restartNumberingAfterBreak="0">
    <w:nsid w:val="34857F87"/>
    <w:multiLevelType w:val="multilevel"/>
    <w:tmpl w:val="0290A3C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BA72C4E"/>
    <w:multiLevelType w:val="multilevel"/>
    <w:tmpl w:val="9B7ED2E0"/>
    <w:lvl w:ilvl="0">
      <w:start w:val="5"/>
      <w:numFmt w:val="decimal"/>
      <w:lvlText w:val="%1."/>
      <w:lvlJc w:val="left"/>
      <w:pPr>
        <w:spacing w:beforeAutospacing="0" w:after="0" w:afterAutospacing="0" w:line="240" w:lineRule="auto"/>
        <w:ind w:left="720" w:hanging="360"/>
      </w:pPr>
    </w:lvl>
    <w:lvl w:ilvl="1">
      <w:start w:val="1"/>
      <w:numFmt w:val="lowerLetter"/>
      <w:lvlText w:val="%2."/>
      <w:lvlJc w:val="left"/>
      <w:pPr>
        <w:spacing w:beforeAutospacing="0" w:after="0" w:afterAutospacing="0" w:line="240" w:lineRule="auto"/>
        <w:ind w:left="1440" w:hanging="360"/>
      </w:pPr>
    </w:lvl>
    <w:lvl w:ilvl="2">
      <w:start w:val="1"/>
      <w:numFmt w:val="lowerRoman"/>
      <w:lvlText w:val="%3."/>
      <w:lvlJc w:val="right"/>
      <w:pPr>
        <w:spacing w:beforeAutospacing="0" w:after="0" w:afterAutospacing="0" w:line="240" w:lineRule="auto"/>
        <w:ind w:left="2160" w:hanging="180"/>
      </w:pPr>
    </w:lvl>
    <w:lvl w:ilvl="3">
      <w:start w:val="1"/>
      <w:numFmt w:val="decimal"/>
      <w:lvlText w:val="%4."/>
      <w:lvlJc w:val="left"/>
      <w:pPr>
        <w:spacing w:beforeAutospacing="0" w:after="0" w:afterAutospacing="0" w:line="240" w:lineRule="auto"/>
        <w:ind w:left="2880" w:hanging="360"/>
      </w:pPr>
    </w:lvl>
    <w:lvl w:ilvl="4">
      <w:start w:val="1"/>
      <w:numFmt w:val="lowerLetter"/>
      <w:lvlText w:val="%5."/>
      <w:lvlJc w:val="left"/>
      <w:pPr>
        <w:spacing w:beforeAutospacing="0" w:after="0" w:afterAutospacing="0" w:line="240" w:lineRule="auto"/>
        <w:ind w:left="3600" w:hanging="360"/>
      </w:pPr>
    </w:lvl>
    <w:lvl w:ilvl="5">
      <w:start w:val="1"/>
      <w:numFmt w:val="lowerRoman"/>
      <w:lvlText w:val="%6."/>
      <w:lvlJc w:val="right"/>
      <w:pPr>
        <w:spacing w:beforeAutospacing="0" w:after="0" w:afterAutospacing="0" w:line="240" w:lineRule="auto"/>
        <w:ind w:left="4320" w:hanging="180"/>
      </w:pPr>
    </w:lvl>
    <w:lvl w:ilvl="6">
      <w:start w:val="1"/>
      <w:numFmt w:val="decimal"/>
      <w:lvlText w:val="%7."/>
      <w:lvlJc w:val="left"/>
      <w:pPr>
        <w:spacing w:beforeAutospacing="0" w:after="0" w:afterAutospacing="0" w:line="240" w:lineRule="auto"/>
        <w:ind w:left="5040" w:hanging="360"/>
      </w:pPr>
    </w:lvl>
    <w:lvl w:ilvl="7">
      <w:start w:val="1"/>
      <w:numFmt w:val="lowerLetter"/>
      <w:lvlText w:val="%8."/>
      <w:lvlJc w:val="left"/>
      <w:pPr>
        <w:spacing w:beforeAutospacing="0" w:after="0" w:afterAutospacing="0" w:line="240" w:lineRule="auto"/>
        <w:ind w:left="5760" w:hanging="360"/>
      </w:pPr>
    </w:lvl>
    <w:lvl w:ilvl="8">
      <w:start w:val="1"/>
      <w:numFmt w:val="lowerRoman"/>
      <w:lvlText w:val="%9."/>
      <w:lvlJc w:val="right"/>
      <w:pPr>
        <w:spacing w:beforeAutospacing="0" w:after="0" w:afterAutospacing="0" w:line="240" w:lineRule="auto"/>
        <w:ind w:left="6480" w:hanging="180"/>
      </w:pPr>
    </w:lvl>
  </w:abstractNum>
  <w:abstractNum w:abstractNumId="7" w15:restartNumberingAfterBreak="0">
    <w:nsid w:val="3E191048"/>
    <w:multiLevelType w:val="multilevel"/>
    <w:tmpl w:val="515461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731A8C"/>
    <w:multiLevelType w:val="multilevel"/>
    <w:tmpl w:val="EC9CA28E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A034E2"/>
    <w:multiLevelType w:val="multilevel"/>
    <w:tmpl w:val="8F8C9672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4"/>
  </w:num>
  <w:num w:numId="2">
    <w:abstractNumId w:val="8"/>
  </w:num>
  <w:num w:numId="3">
    <w:abstractNumId w:val="2"/>
  </w:num>
  <w:num w:numId="4">
    <w:abstractNumId w:val="7"/>
  </w:num>
  <w:num w:numId="5">
    <w:abstractNumId w:val="1"/>
  </w:num>
  <w:num w:numId="6">
    <w:abstractNumId w:val="9"/>
  </w:num>
  <w:num w:numId="7">
    <w:abstractNumId w:val="3"/>
  </w:num>
  <w:num w:numId="8">
    <w:abstractNumId w:val="0"/>
  </w:num>
  <w:num w:numId="9">
    <w:abstractNumId w:val="5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1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7D6338"/>
    <w:rsid w:val="00091BF0"/>
    <w:rsid w:val="00110BDA"/>
    <w:rsid w:val="001572BF"/>
    <w:rsid w:val="00172150"/>
    <w:rsid w:val="00197991"/>
    <w:rsid w:val="0020482D"/>
    <w:rsid w:val="00226AA1"/>
    <w:rsid w:val="00291490"/>
    <w:rsid w:val="002959D4"/>
    <w:rsid w:val="00297CD3"/>
    <w:rsid w:val="00342062"/>
    <w:rsid w:val="00387326"/>
    <w:rsid w:val="00391897"/>
    <w:rsid w:val="0049774B"/>
    <w:rsid w:val="004D093D"/>
    <w:rsid w:val="005A6BBD"/>
    <w:rsid w:val="005C1794"/>
    <w:rsid w:val="005C20BA"/>
    <w:rsid w:val="006563A2"/>
    <w:rsid w:val="00705F5D"/>
    <w:rsid w:val="00742319"/>
    <w:rsid w:val="007D6338"/>
    <w:rsid w:val="008E03A5"/>
    <w:rsid w:val="009730EF"/>
    <w:rsid w:val="009E0BBF"/>
    <w:rsid w:val="00A437B7"/>
    <w:rsid w:val="00A62F2B"/>
    <w:rsid w:val="00B2034F"/>
    <w:rsid w:val="00B259AA"/>
    <w:rsid w:val="00B838B6"/>
    <w:rsid w:val="00BF23D0"/>
    <w:rsid w:val="00D23ED1"/>
    <w:rsid w:val="00D4702F"/>
    <w:rsid w:val="00D97F78"/>
    <w:rsid w:val="00EE7028"/>
    <w:rsid w:val="00F23475"/>
    <w:rsid w:val="00F453E3"/>
    <w:rsid w:val="00F5559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8947B64"/>
  <w15:docId w15:val="{7B178ACF-ACFE-45DF-9C34-36826D14F4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suppressAutoHyphens/>
    </w:pPr>
    <w:rPr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link w:val="a5"/>
    <w:pPr>
      <w:tabs>
        <w:tab w:val="center" w:pos="4677"/>
        <w:tab w:val="right" w:pos="9355"/>
      </w:tabs>
    </w:pPr>
  </w:style>
  <w:style w:type="paragraph" w:styleId="a6">
    <w:name w:val="List Paragraph"/>
    <w:basedOn w:val="a"/>
    <w:qFormat/>
    <w:pPr>
      <w:ind w:left="708"/>
    </w:pPr>
  </w:style>
  <w:style w:type="paragraph" w:styleId="a7">
    <w:name w:val="No Spacing"/>
    <w:basedOn w:val="a"/>
    <w:rPr>
      <w:sz w:val="22"/>
    </w:rPr>
  </w:style>
  <w:style w:type="paragraph" w:customStyle="1" w:styleId="Default">
    <w:name w:val="Default"/>
    <w:basedOn w:val="a"/>
    <w:rPr>
      <w:color w:val="000000"/>
    </w:rPr>
  </w:style>
  <w:style w:type="character" w:styleId="a8">
    <w:name w:val="line number"/>
    <w:basedOn w:val="a0"/>
    <w:semiHidden/>
  </w:style>
  <w:style w:type="character" w:styleId="a9">
    <w:name w:val="Hyperlink"/>
    <w:rPr>
      <w:color w:val="0000FF"/>
      <w:u w:val="single"/>
    </w:rPr>
  </w:style>
  <w:style w:type="character" w:styleId="aa">
    <w:name w:val="page number"/>
    <w:basedOn w:val="a0"/>
  </w:style>
  <w:style w:type="character" w:customStyle="1" w:styleId="a5">
    <w:name w:val="Нижний колонтитул Знак"/>
    <w:basedOn w:val="a0"/>
    <w:link w:val="a4"/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b">
    <w:name w:val="Table Grid"/>
    <w:basedOn w:val="a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c">
    <w:name w:val="Balloon Text"/>
    <w:basedOn w:val="a"/>
    <w:link w:val="ad"/>
    <w:uiPriority w:val="99"/>
    <w:semiHidden/>
    <w:unhideWhenUsed/>
    <w:rsid w:val="005C1794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5C1794"/>
    <w:rPr>
      <w:rFonts w:ascii="Tahoma" w:hAnsi="Tahoma" w:cs="Tahoma"/>
      <w:sz w:val="16"/>
      <w:szCs w:val="16"/>
    </w:rPr>
  </w:style>
  <w:style w:type="paragraph" w:customStyle="1" w:styleId="10">
    <w:name w:val="Обычный1"/>
    <w:qFormat/>
    <w:rsid w:val="00D23ED1"/>
    <w:pPr>
      <w:suppressAutoHyphens/>
    </w:pPr>
    <w:rPr>
      <w:sz w:val="24"/>
    </w:rPr>
  </w:style>
  <w:style w:type="character" w:customStyle="1" w:styleId="11">
    <w:name w:val="Основной шрифт абзаца1"/>
    <w:rsid w:val="00D23E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27570A-08FE-4D49-9B71-F1E58AD668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5</Pages>
  <Words>714</Words>
  <Characters>4073</Characters>
  <Application>Microsoft Office Word</Application>
  <DocSecurity>0</DocSecurity>
  <Lines>33</Lines>
  <Paragraphs>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4778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318-gracheva</cp:lastModifiedBy>
  <cp:revision>22</cp:revision>
  <cp:lastPrinted>2022-09-19T08:31:00Z</cp:lastPrinted>
  <dcterms:created xsi:type="dcterms:W3CDTF">2022-08-11T08:21:00Z</dcterms:created>
  <dcterms:modified xsi:type="dcterms:W3CDTF">2022-09-26T10:49:00Z</dcterms:modified>
</cp:coreProperties>
</file>